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E8" w:rsidRDefault="00087FA4" w:rsidP="00192AE8">
      <w:pPr>
        <w:pStyle w:val="Normaallaadveeb"/>
      </w:pPr>
      <w:r>
        <w:rPr>
          <w:rStyle w:val="Tugev"/>
        </w:rPr>
        <w:t>Isikuandmete töötlemine Oskar Lutsu Palamuse Gümnaasiumis</w:t>
      </w:r>
      <w:r>
        <w:rPr>
          <w:rStyle w:val="Tugev"/>
        </w:rPr>
        <w:br/>
      </w:r>
      <w:r>
        <w:rPr>
          <w:rStyle w:val="Tugev"/>
        </w:rPr>
        <w:br/>
      </w:r>
      <w:r w:rsidR="00192AE8">
        <w:rPr>
          <w:rStyle w:val="Tugev"/>
        </w:rPr>
        <w:t>Isikuandmete avalikustamine</w:t>
      </w:r>
    </w:p>
    <w:p w:rsidR="00192AE8" w:rsidRDefault="00192AE8" w:rsidP="00192AE8">
      <w:pPr>
        <w:pStyle w:val="Normaallaadveeb"/>
      </w:pPr>
      <w:r>
        <w:t xml:space="preserve">Isikuandmed on mistahes andmed, mis võimaldavad isiku tuvastada. Isikuandmete töötlemine on mistahes isikuandmetega tehtav toiming. </w:t>
      </w:r>
      <w:r>
        <w:br/>
        <w:t>Kooli saabunud ja koolis koostatud dokumendid registreeritakse dokumendiregistris, kus avalikustatakse need dokumendid, millele ei ole juurdepääsupiirangut kehtestatud.</w:t>
      </w:r>
    </w:p>
    <w:p w:rsidR="00192AE8" w:rsidRDefault="00192AE8" w:rsidP="00192AE8">
      <w:pPr>
        <w:pStyle w:val="Normaallaadveeb"/>
      </w:pPr>
      <w:r>
        <w:t xml:space="preserve">Eraisikutega peetav kirjavahetus on isiku tuvastamist võimaldavate andmete osas juurdepääsupiiranguga. Juurdepääsupiiranguga isikuandmeid kasutame koolisiseselt. Me ei näita avalikus dokumendiregistris eraisikust dokumendi saajat/saatjat nimeliselt vaid märkega „eraisik". </w:t>
      </w:r>
      <w:r>
        <w:br/>
        <w:t>Ka dokumendi pealkirjas ei kajasta me isiku nime ega muid isiku otsest tuvastamist võimaldavaid andmeid. Samuti ei avalda me dokumendiregistri kaudu isikuandmeid sisaldavaid dokumente (kiri, otsus, korraldus, leping, protokoll jm).</w:t>
      </w:r>
    </w:p>
    <w:p w:rsidR="00192AE8" w:rsidRDefault="00192AE8" w:rsidP="00192AE8">
      <w:pPr>
        <w:pStyle w:val="Normaallaadveeb"/>
      </w:pPr>
      <w:r>
        <w:t xml:space="preserve">Juurdepääsupiiranguga dokumentidega on võimalik tutvuda teabenõude esitamisel, kui teabenõudjal on taotletavale teabele juurdepääsuõigus. Teabenõude saamisel hindame, kas küsitud dokumendi saab välja anda täielikult või osaliselt. Dokumenti väljastades eemaldame isiklikud kontaktandmed (postiaadress, telefoninumber, e-posti aadress). Muus osas sõltub juurdepääsu piiramine küsitud dokumendi sisust. Võimalikud juurdepääsupiirangute alused on sätestatud avaliku teabe seaduse </w:t>
      </w:r>
      <w:r>
        <w:br/>
        <w:t>§-s 35 või muus eriseaduses. Hoolimata juurdepääsupiirangust väljastame dokumendi asutusele või isikule, kellel on otsene seadusest tulenev õigus seda küsida.</w:t>
      </w:r>
    </w:p>
    <w:p w:rsidR="00192AE8" w:rsidRDefault="00192AE8" w:rsidP="00192AE8">
      <w:pPr>
        <w:pStyle w:val="Normaallaadveeb"/>
      </w:pPr>
      <w:r>
        <w:t>Kirjavahetuses või lepingu osapoolena juriidilise isiku või asutuse töötajaga või füüsilisest isikust ettevõtjaga eeldame, et isik ei kasuta tööalaselt isiklikke kontaktandmeid. Tööalases suhtluses ei ole tegemist eraisikuga ja dokumendid on dokumendiregistris avalikud.</w:t>
      </w:r>
    </w:p>
    <w:p w:rsidR="00192AE8" w:rsidRDefault="00192AE8" w:rsidP="00192AE8">
      <w:pPr>
        <w:pStyle w:val="Normaallaadveeb"/>
      </w:pPr>
      <w:r>
        <w:br/>
      </w:r>
      <w:r>
        <w:rPr>
          <w:rStyle w:val="Tugev"/>
        </w:rPr>
        <w:t>Vastamine pöördumisele ja dokumentide saatmine</w:t>
      </w:r>
    </w:p>
    <w:p w:rsidR="00192AE8" w:rsidRDefault="00192AE8" w:rsidP="00192AE8">
      <w:pPr>
        <w:pStyle w:val="Normaallaadveeb"/>
      </w:pPr>
      <w:r>
        <w:t>Vastame isiku pöördumisele tema soovitud viisil kas telefoni, e-posti või posti teel. Dokumentide edastamisel eelistame võimalusel e-posti, reeglina me e-kirju ei krüpteeri. Kui isik pole avaldanud soovi suhtlemiseks e-posti teel, kasutame lihtposti. Krüpteeritud või tähitud kirjana saadame dokumente, mis sisaldavad eriti tundlikku teavet või kui see on nõutud õigusaktis.</w:t>
      </w:r>
    </w:p>
    <w:p w:rsidR="00192AE8" w:rsidRDefault="00192AE8" w:rsidP="00192AE8">
      <w:pPr>
        <w:pStyle w:val="Normaallaadveeb"/>
      </w:pPr>
      <w:r>
        <w:t>Kasutame kättetoimetamisel eelkõige kontaktandmeid, mida isik on meile ise avaldanud või kättesaadavad äriregistrist. Kasutame ka isiku ametlikku e-posti aadressi (isikukood@eesti.ee, registrikood@eesti.ee).</w:t>
      </w:r>
    </w:p>
    <w:p w:rsidR="00192AE8" w:rsidRDefault="00192AE8" w:rsidP="00192AE8">
      <w:pPr>
        <w:pStyle w:val="Normaallaadveeb"/>
      </w:pPr>
      <w:r>
        <w:t>Kui koolile saadetud kirjale vastamine on teise asutuse pädevuses, siis edastame selle neile ise ja teavitame sellest ka kirja saatjat.</w:t>
      </w:r>
    </w:p>
    <w:p w:rsidR="00192AE8" w:rsidRDefault="00192AE8" w:rsidP="00192AE8">
      <w:pPr>
        <w:pStyle w:val="Normaallaadveeb"/>
      </w:pPr>
      <w:r>
        <w:rPr>
          <w:rStyle w:val="Tugev"/>
        </w:rPr>
        <w:t>Andmete edastamine kolmandatele isikutele haldusmenetluse raames</w:t>
      </w:r>
    </w:p>
    <w:p w:rsidR="00192AE8" w:rsidRDefault="00192AE8" w:rsidP="00192AE8">
      <w:pPr>
        <w:pStyle w:val="Normaallaadveeb"/>
      </w:pPr>
      <w:r>
        <w:t>Haldusmenetluse raames edastame kolmandatele isikutele andmeid vaid juhul, kui neil on selle küsimiseks otsene seadusest tulenev õigus ja põhjendatud vajadus.</w:t>
      </w:r>
    </w:p>
    <w:p w:rsidR="00192AE8" w:rsidRDefault="00192AE8" w:rsidP="00192AE8">
      <w:pPr>
        <w:pStyle w:val="Normaallaadveeb"/>
      </w:pPr>
      <w:r>
        <w:t>HaIdusmenetluse seaduse kohaselt on igaühel õigus igas menetluse staadiumis tutvuda koolis säilitatavate asjakohaste dokumentidega, kui nende andmete avaldamine ei ole seadusega keelatud.</w:t>
      </w:r>
    </w:p>
    <w:p w:rsidR="00192AE8" w:rsidRDefault="00192AE8" w:rsidP="00192AE8">
      <w:pPr>
        <w:pStyle w:val="Normaallaadveeb"/>
      </w:pPr>
      <w:r>
        <w:t>Peame kinni põhimõttest mitte töödelda andmeid viisil, mis ei ole kooskõlas eesmärgiga, milleks me need andmed saime.</w:t>
      </w:r>
    </w:p>
    <w:p w:rsidR="00192AE8" w:rsidRDefault="00192AE8">
      <w:pPr>
        <w:rPr>
          <w:rFonts w:ascii="Times New Roman" w:eastAsia="Times New Roman" w:hAnsi="Times New Roman" w:cs="Times New Roman"/>
          <w:sz w:val="24"/>
          <w:szCs w:val="24"/>
          <w:lang w:eastAsia="et-EE"/>
        </w:rPr>
      </w:pPr>
      <w:r>
        <w:br w:type="page"/>
      </w:r>
    </w:p>
    <w:p w:rsidR="00192AE8" w:rsidRDefault="00192AE8" w:rsidP="00192AE8">
      <w:pPr>
        <w:pStyle w:val="Normaallaadveeb"/>
      </w:pPr>
      <w:r>
        <w:rPr>
          <w:rStyle w:val="Tugev"/>
        </w:rPr>
        <w:lastRenderedPageBreak/>
        <w:t>Kooli veebilehe külastamine</w:t>
      </w:r>
      <w:r>
        <w:t xml:space="preserve"> </w:t>
      </w:r>
      <w:r>
        <w:br/>
        <w:t>Kooli veebilehe külastamisel külastaja kohta kogutavad ja säilitatavad andmed</w:t>
      </w:r>
      <w:r>
        <w:br/>
        <w:t>- kasutatava arvuti või arvutivõrgu internetiaadressiga (IP-aadress),</w:t>
      </w:r>
      <w:r>
        <w:br/>
        <w:t>- arvuti veebilehitseja ja operatsioonisüsteemi tarkvaraversiooniga,</w:t>
      </w:r>
      <w:r>
        <w:br/>
        <w:t>- külastamise ajaga (kellaaeg, kuupäev, aasta).</w:t>
      </w:r>
      <w:r>
        <w:br/>
        <w:t>IP-aadresse ei seota isikut tuvastava teabega. Andmeid kogutakse veebilehelt dokumentide allalaadimiste kohta ning selle kohta, millist veebilehe osa külastatakse ja kui kaua seal viibitakse. Kogutud andmeid kasutatakse külastusstatistika tegemiseks, et selle põhjal veebilehte arendada ja külastajale mugavamaks muuta.</w:t>
      </w:r>
      <w:r>
        <w:br/>
      </w:r>
      <w:r>
        <w:br/>
        <w:t>Oskar Lutsu Palamuse Gümnaasiumi veebileht kasutab püsivaid ja seansiküpsiseid selleks, et pakkuda paremat kasutajakogemust ja veebilehe arendamiseks või pakume täiendavat sisu, näiteks videod, blogid ja kiirteavitused. Küpsised võivad olla loodud ka erinevate väliste teenusepakkujate poolt, kelle abil täiustame oma veebilehte (näiteks Facebook või Google). Kasutajad loetakse küpsistega nõustunuks, kui veebilehitseja seadistustes on lubatud küpsised. Kui nendega ei nõustuta, siis võivad mõned veebilehe funktsioonid olla piiratud.</w:t>
      </w:r>
    </w:p>
    <w:p w:rsidR="00192AE8" w:rsidRDefault="00192AE8" w:rsidP="00192AE8">
      <w:pPr>
        <w:pStyle w:val="Normaallaadveeb"/>
      </w:pPr>
      <w:r>
        <w:rPr>
          <w:rStyle w:val="Tugev"/>
        </w:rPr>
        <w:t>Isikuandmete säilitamine</w:t>
      </w:r>
    </w:p>
    <w:p w:rsidR="00192AE8" w:rsidRDefault="00192AE8" w:rsidP="00192AE8">
      <w:pPr>
        <w:pStyle w:val="Normaallaadveeb"/>
      </w:pPr>
      <w:r>
        <w:t>Isikuandmeid säilitame neid sisaldavale teabele määratud säilitustähtajani ja tähtaja möödudes dokumendid hävitatakse. Säilitustähtajad tulenevad õigusaktidest ja tööalasest vajadusest teabe kasutamiseks.</w:t>
      </w:r>
    </w:p>
    <w:p w:rsidR="00192AE8" w:rsidRDefault="00192AE8" w:rsidP="00192AE8">
      <w:pPr>
        <w:pStyle w:val="Normaallaadveeb"/>
      </w:pPr>
      <w:r>
        <w:rPr>
          <w:rStyle w:val="Tugev"/>
        </w:rPr>
        <w:t>Õigus enda andmetega tutvuda</w:t>
      </w:r>
    </w:p>
    <w:p w:rsidR="00192AE8" w:rsidRDefault="00192AE8" w:rsidP="00192AE8">
      <w:pPr>
        <w:pStyle w:val="Normaallaadveeb"/>
      </w:pPr>
      <w:r>
        <w:t xml:space="preserve">Väljastame isikule tema kohta kogutud isikuandmeid ja dokumente sellekohase soovi esitamisel. </w:t>
      </w:r>
      <w:r>
        <w:br/>
        <w:t>Kui isik kasutab pöördumiseks e-posti, soovime taotlust digitaalselt allkirjastatult, et oleksime isikuandmeid väljastades veendunud taotleja isikusamasuses.</w:t>
      </w:r>
    </w:p>
    <w:p w:rsidR="00192AE8" w:rsidRDefault="00192AE8" w:rsidP="00192AE8">
      <w:pPr>
        <w:pStyle w:val="Normaallaadveeb"/>
      </w:pPr>
      <w:r>
        <w:t>Me ei saa teile soovitud andmeid väljastada, kui see võib kahjustada teise isiku õigusi ja vabadusi, ohustada lapse põlvnemise saladuse kaitset või takistada süüteo tõkestamist, avastamist, menetlemist või karistuse täideviimist.</w:t>
      </w:r>
    </w:p>
    <w:p w:rsidR="00192AE8" w:rsidRDefault="00192AE8" w:rsidP="00192AE8">
      <w:pPr>
        <w:pStyle w:val="Normaallaadveeb"/>
      </w:pPr>
      <w:r>
        <w:t xml:space="preserve">Teil on õigus nõuda enda või oma esindatava (eestkostetava) ebaõigete isikuandmete parandamist. Selleks esitage asjakohane teave kas suuliselt või kirjalikult asja menetlevale või menetlenud ametnikule või kooli üldkontaktidele (tel </w:t>
      </w:r>
      <w:r w:rsidR="009B0A9B">
        <w:t>588 57771</w:t>
      </w:r>
      <w:bookmarkStart w:id="0" w:name="_GoBack"/>
      <w:bookmarkEnd w:id="0"/>
      <w:r>
        <w:t>, e-post kool@palamuse.edu.ee, post Kooli 2, Palamuse, Jõgeva vald, 49226 Jõgeva vald). Paranduste tegemiseks võime nõuda täiendavaid tõendeid.</w:t>
      </w:r>
    </w:p>
    <w:p w:rsidR="00192AE8" w:rsidRDefault="00192AE8" w:rsidP="00192AE8">
      <w:pPr>
        <w:pStyle w:val="Normaallaadveeb"/>
      </w:pPr>
      <w:r>
        <w:t>Kui meil ei ole teie isikuandmete kasutamiseks enam seaduslikku alust (näiteks on lõppenud andmete säilitamise tähtaeg), kuid te leiate, et andmete töötlemist jätkatakse, võite nõuda andmete kasutamise piiramist või andmete kustutamist.</w:t>
      </w:r>
    </w:p>
    <w:p w:rsidR="00192AE8" w:rsidRDefault="00192AE8" w:rsidP="00192AE8">
      <w:pPr>
        <w:pStyle w:val="Normaallaadveeb"/>
      </w:pPr>
      <w:r>
        <w:t>Kui isik leiab, et isikuandmete töötlemisel rikutakse tema õigusi, on tal õigus pöörduda Andmekaitse Inspektsiooni poole.</w:t>
      </w:r>
    </w:p>
    <w:p w:rsidR="00192AE8" w:rsidRDefault="00192AE8" w:rsidP="00192AE8">
      <w:pPr>
        <w:pStyle w:val="Normaallaadveeb"/>
      </w:pPr>
      <w:r>
        <w:rPr>
          <w:rStyle w:val="Tugev"/>
        </w:rPr>
        <w:t>Kontakt</w:t>
      </w:r>
      <w:r>
        <w:br/>
        <w:t>Oskar Lutsu Palamuse Gümnaasiumi andmekaitsespetsialist Merike Laiuste, kool@palamuse.edu.ee</w:t>
      </w:r>
    </w:p>
    <w:p w:rsidR="003F12D0" w:rsidRPr="00192AE8" w:rsidRDefault="003F12D0" w:rsidP="00192AE8"/>
    <w:sectPr w:rsidR="003F12D0" w:rsidRPr="00192AE8" w:rsidSect="00192AE8">
      <w:pgSz w:w="11906" w:h="16838"/>
      <w:pgMar w:top="680"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AA"/>
    <w:rsid w:val="00087FA4"/>
    <w:rsid w:val="00192AE8"/>
    <w:rsid w:val="003F12D0"/>
    <w:rsid w:val="004C4746"/>
    <w:rsid w:val="005403B0"/>
    <w:rsid w:val="006852C9"/>
    <w:rsid w:val="007007DE"/>
    <w:rsid w:val="007948AA"/>
    <w:rsid w:val="008804CA"/>
    <w:rsid w:val="009B0A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46CA"/>
  <w15:chartTrackingRefBased/>
  <w15:docId w15:val="{BA37DF15-9CA3-407B-A389-C1AC6BC2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192AE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192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2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859</Words>
  <Characters>4983</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Laiuste</dc:creator>
  <cp:keywords/>
  <dc:description/>
  <cp:lastModifiedBy>Merike Laiuste</cp:lastModifiedBy>
  <cp:revision>5</cp:revision>
  <dcterms:created xsi:type="dcterms:W3CDTF">2020-01-14T12:48:00Z</dcterms:created>
  <dcterms:modified xsi:type="dcterms:W3CDTF">2023-05-16T07:39:00Z</dcterms:modified>
</cp:coreProperties>
</file>